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AC" w:rsidRDefault="007B3CAC" w:rsidP="007B3CAC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22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.04.2020</w:t>
      </w:r>
    </w:p>
    <w:p w:rsidR="00763D93" w:rsidRPr="00763D93" w:rsidRDefault="00763D93" w:rsidP="00763D93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763D93">
        <w:rPr>
          <w:rFonts w:ascii="Times New Roman" w:hAnsi="Times New Roman" w:cs="Times New Roman"/>
          <w:bCs/>
          <w:iCs/>
          <w:sz w:val="24"/>
          <w:szCs w:val="24"/>
        </w:rPr>
        <w:t>Спортивные игры. Футбол: ведение мяча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bookmarkStart w:id="0" w:name="_GoBack"/>
      <w:bookmarkEnd w:id="0"/>
    </w:p>
    <w:p w:rsidR="00CE04BE" w:rsidRDefault="00CE04BE" w:rsidP="00CE04BE">
      <w:pPr>
        <w:spacing w:after="0"/>
        <w:rPr>
          <w:lang w:val="tt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Pr="00641914">
          <w:rPr>
            <w:rStyle w:val="a3"/>
          </w:rPr>
          <w:t>https://resh.edu.ru/subject/lesson/5134/main/197404/</w:t>
        </w:r>
      </w:hyperlink>
    </w:p>
    <w:p w:rsidR="00CE04BE" w:rsidRPr="00591487" w:rsidRDefault="00CE04BE" w:rsidP="00CE04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CE04BE" w:rsidRPr="005A1F30" w:rsidRDefault="00CE04BE" w:rsidP="00CE04B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5A1F30">
        <w:rPr>
          <w:bCs/>
          <w:color w:val="000000"/>
        </w:rPr>
        <w:t>Комплекс общеразвивающих упражнений</w:t>
      </w:r>
      <w:r w:rsidRPr="005A1F30">
        <w:rPr>
          <w:color w:val="000000"/>
        </w:rPr>
        <w:t xml:space="preserve">    </w:t>
      </w:r>
      <w:r w:rsidRPr="005A1F30">
        <w:rPr>
          <w:bCs/>
          <w:color w:val="000000"/>
        </w:rPr>
        <w:t>ОРУ № 2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 П. – стоя, ноги врозь, руки в стороны. Круговые движения руками вперёд и назад, с постепенным увеличением амплитуды. Повторить 10-12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 П. – то же руки вперёд. 1-3 – пружинящие приседания на всей ступне. 4 – и. п. Повторить 10-12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 П. – широкая стойка: ноги врозь, руки за голову. 1 – наклон туловища влево, 2 – и. п. 3-4 то же, в другую сторону. По 6-8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И. П. – то же руки опущены. 1-3 – пружинящие наклоны вперёд до касания руками до пола. 4 – и. п. Повторить 8-10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И. П. – упор,  лёжа, 1 – согнуть руки, 2 – разогнуть. 4-6 раз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И. П. – стоя, ноги врозь. 1 – подняться на носки, руки вверх (вдох). 2 – и. п</w:t>
      </w:r>
      <w:proofErr w:type="gramStart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выдох). 5-6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И. П. – стоя, ноги врозь, руки согнуты в локтях, туловище слегка наклонено вперёд. Работа руками, как при беге, с постепенным увеличением амплитуды и темпа. 30-40 секунд.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И. П. – основная стойка, руки на поясе. Прыжки на носках (ноги в коленях не сгибать). 30-40 сек.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– Медленный бег на носках с высоким подниманием бедра. 40-50 сек.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– С восстановлением дыхания: руки вверх – глубокий вдох, с опусканием рук глубокий выдох.</w:t>
      </w:r>
    </w:p>
    <w:p w:rsidR="00CE04BE" w:rsidRPr="005A1F30" w:rsidRDefault="00CE04BE" w:rsidP="00CE04B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F30">
        <w:rPr>
          <w:rFonts w:ascii="Times New Roman" w:hAnsi="Times New Roman" w:cs="Times New Roman"/>
          <w:sz w:val="24"/>
          <w:szCs w:val="24"/>
        </w:rPr>
        <w:t xml:space="preserve">научиться делать 3-4 упражнений </w:t>
      </w:r>
      <w:proofErr w:type="gramStart"/>
      <w:r w:rsidRPr="005A1F3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A1F30">
        <w:rPr>
          <w:rFonts w:ascii="Times New Roman" w:hAnsi="Times New Roman" w:cs="Times New Roman"/>
          <w:sz w:val="24"/>
          <w:szCs w:val="24"/>
        </w:rPr>
        <w:t xml:space="preserve"> ОРУ №2</w:t>
      </w:r>
    </w:p>
    <w:p w:rsidR="00E01F4C" w:rsidRDefault="00763D93"/>
    <w:sectPr w:rsidR="00E01F4C" w:rsidSect="00CE04B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C2"/>
    <w:rsid w:val="00470FC2"/>
    <w:rsid w:val="006E49B6"/>
    <w:rsid w:val="00763D93"/>
    <w:rsid w:val="007B3CAC"/>
    <w:rsid w:val="008D4090"/>
    <w:rsid w:val="00CE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A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B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A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B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34/main/19740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2020-04-17T04:00:00Z</dcterms:created>
  <dcterms:modified xsi:type="dcterms:W3CDTF">2020-04-20T05:27:00Z</dcterms:modified>
</cp:coreProperties>
</file>